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FD" w:rsidRDefault="00C903FD" w:rsidP="00C903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r w:rsidRPr="00C903FD">
        <w:rPr>
          <w:rFonts w:ascii="Verdana" w:eastAsia="Times New Roman" w:hAnsi="Verdana" w:cs="Times New Roman"/>
          <w:b/>
          <w:bCs/>
          <w:sz w:val="26"/>
        </w:rPr>
        <w:t>ANEXĂ:</w:t>
      </w:r>
      <w:r w:rsidRPr="00C903FD">
        <w:rPr>
          <w:rFonts w:ascii="Verdana" w:eastAsia="Times New Roman" w:hAnsi="Verdana" w:cs="Times New Roman"/>
          <w:sz w:val="14"/>
          <w:szCs w:val="14"/>
        </w:rPr>
        <w:t> 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  <w:szCs w:val="14"/>
        </w:rPr>
      </w:pPr>
      <w:proofErr w:type="spellStart"/>
      <w:r w:rsidRPr="00C903FD">
        <w:rPr>
          <w:rFonts w:ascii="Verdana" w:eastAsia="Times New Roman" w:hAnsi="Verdana" w:cs="Times New Roman"/>
          <w:b/>
          <w:bCs/>
          <w:sz w:val="26"/>
        </w:rPr>
        <w:t>Criterii</w:t>
      </w:r>
      <w:proofErr w:type="spellEnd"/>
      <w:r w:rsidRPr="00C903FD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b/>
          <w:bCs/>
          <w:sz w:val="26"/>
        </w:rPr>
        <w:t>privind</w:t>
      </w:r>
      <w:proofErr w:type="spellEnd"/>
      <w:r w:rsidRPr="00C903FD">
        <w:rPr>
          <w:rFonts w:ascii="Verdana" w:eastAsia="Times New Roman" w:hAnsi="Verdana" w:cs="Times New Roman"/>
          <w:b/>
          <w:bCs/>
          <w:sz w:val="26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b/>
          <w:bCs/>
          <w:sz w:val="26"/>
        </w:rPr>
        <w:t>evaluarea</w:t>
      </w:r>
      <w:proofErr w:type="spellEnd"/>
      <w:r w:rsidRPr="00C903FD">
        <w:rPr>
          <w:rFonts w:ascii="Verdana" w:eastAsia="Times New Roman" w:hAnsi="Verdana" w:cs="Times New Roman"/>
          <w:b/>
          <w:bCs/>
          <w:sz w:val="26"/>
        </w:rPr>
        <w:t xml:space="preserve"> on-line a </w:t>
      </w:r>
      <w:proofErr w:type="spellStart"/>
      <w:r w:rsidRPr="00C903FD">
        <w:rPr>
          <w:rFonts w:ascii="Verdana" w:eastAsia="Times New Roman" w:hAnsi="Verdana" w:cs="Times New Roman"/>
          <w:b/>
          <w:bCs/>
          <w:sz w:val="26"/>
        </w:rPr>
        <w:t>planului</w:t>
      </w:r>
      <w:proofErr w:type="spellEnd"/>
      <w:r w:rsidRPr="00C903FD">
        <w:rPr>
          <w:rFonts w:ascii="Verdana" w:eastAsia="Times New Roman" w:hAnsi="Verdana" w:cs="Times New Roman"/>
          <w:b/>
          <w:bCs/>
          <w:sz w:val="26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b/>
          <w:bCs/>
          <w:sz w:val="26"/>
        </w:rPr>
        <w:t>afaceri</w:t>
      </w:r>
      <w:proofErr w:type="spellEnd"/>
    </w:p>
    <w:p w:rsidR="00C903FD" w:rsidRDefault="00C903FD" w:rsidP="00C903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4"/>
        </w:rPr>
      </w:pPr>
      <w:bookmarkStart w:id="0" w:name="do|ax1|pa1"/>
      <w:bookmarkEnd w:id="0"/>
      <w:r w:rsidRPr="00C903FD">
        <w:rPr>
          <w:rFonts w:ascii="Verdana" w:eastAsia="Times New Roman" w:hAnsi="Verdana" w:cs="Times New Roman"/>
          <w:sz w:val="14"/>
        </w:rPr>
        <w:t xml:space="preserve">(-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Anexa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la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Ordonanţa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urgenţă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Guvernului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nr. </w:t>
      </w:r>
      <w:r w:rsidRPr="00C903FD">
        <w:rPr>
          <w:rFonts w:ascii="Verdana" w:eastAsia="Times New Roman" w:hAnsi="Verdana" w:cs="Times New Roman"/>
          <w:b/>
          <w:bCs/>
          <w:sz w:val="14"/>
          <w:u w:val="single"/>
        </w:rPr>
        <w:t>10/2017</w:t>
      </w:r>
      <w:r w:rsidRPr="00C903FD">
        <w:rPr>
          <w:rFonts w:ascii="Verdana" w:eastAsia="Times New Roman" w:hAnsi="Verdana" w:cs="Times New Roman"/>
          <w:sz w:val="14"/>
        </w:rPr>
        <w:t>)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</w:p>
    <w:tbl>
      <w:tblPr>
        <w:tblW w:w="6031" w:type="dxa"/>
        <w:jc w:val="center"/>
        <w:tblCellSpacing w:w="0" w:type="dxa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41"/>
        <w:gridCol w:w="4704"/>
        <w:gridCol w:w="663"/>
      </w:tblGrid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do|ax1|pa2"/>
            <w:bookmarkEnd w:id="1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Nr.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Criterii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Punctaj</w:t>
            </w:r>
            <w:proofErr w:type="spellEnd"/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Domeniul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activitate</w:t>
            </w:r>
            <w:proofErr w:type="spellEnd"/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Producţie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Servicii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inclusiv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industriile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creative definite conform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Hotărârii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Guvernului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nr. </w:t>
            </w:r>
            <w:hyperlink r:id="rId5" w:history="1">
              <w:r w:rsidRPr="00C903FD">
                <w:rPr>
                  <w:rFonts w:ascii="Times New Roman" w:eastAsia="Times New Roman" w:hAnsi="Times New Roman" w:cs="Times New Roman"/>
                  <w:b/>
                  <w:bCs/>
                  <w:sz w:val="16"/>
                  <w:u w:val="single"/>
                </w:rPr>
                <w:t>859/2014</w:t>
              </w:r>
            </w:hyperlink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privind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aprobarea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Strategiei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guvernamentale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dezvoltarea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sectorului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întreprinderilor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mici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mijlocii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îmbunătăţirea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mediului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afaceri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din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România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Orizont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Comerţ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activităţi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Planul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afaceri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conduce la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crearea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noi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locuri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muncă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durată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nedeterminată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cadrul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întreprinderii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Punctaj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suplimentar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minimum un loc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muncă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durată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nedeterminată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cu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normă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întreagă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creat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plus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faţă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cel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prevăzut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art. 4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alin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. (1)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Cel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puţin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un loc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muncă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ocupat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persoană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defavorizată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potrivit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Hotărârii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Guvernului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nr. </w:t>
            </w:r>
            <w:hyperlink r:id="rId6" w:history="1">
              <w:r w:rsidRPr="00C903FD">
                <w:rPr>
                  <w:rFonts w:ascii="Times New Roman" w:eastAsia="Times New Roman" w:hAnsi="Times New Roman" w:cs="Times New Roman"/>
                  <w:b/>
                  <w:bCs/>
                  <w:sz w:val="16"/>
                  <w:u w:val="single"/>
                </w:rPr>
                <w:t>784/2018</w:t>
              </w:r>
            </w:hyperlink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stabilirea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unor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măsuri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necesare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vederea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implementării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Programului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operaţional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Ajutorarea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persoanelor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defavorizate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POAD)/absolvent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după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anul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2012/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şomer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4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Densitate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localităţile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(rural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urban) din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judeţele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numărul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IMM-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nivel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judeţean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/100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locuitori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&lt; 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Pentru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localităţile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(rural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urban) din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judeţele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*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numărul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IMM-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nivel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judeţean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/100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locuitori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&gt; = 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Criterii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aferente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investiţiei</w:t>
            </w:r>
            <w:proofErr w:type="spellEnd"/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Echipamente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tehnologice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software-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necesare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desfăşurării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activităţii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pondere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mai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mare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egală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 60% din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valoarea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totală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cheltuielilor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Echipamente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tehnologice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şi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software-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uri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necesare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desfăşurării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activităţii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pondere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mai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mare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egală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cu 50% din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valoarea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totală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cheltuielilor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eligibile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Criterii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aferente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asociaţilor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acţionarilor</w:t>
            </w:r>
            <w:proofErr w:type="spellEnd"/>
          </w:p>
        </w:tc>
      </w:tr>
      <w:tr w:rsidR="00C903FD" w:rsidRPr="00C903FD" w:rsidTr="00C903FD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Niciunul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dintre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acţionarii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asociaţii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solicitantului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nu 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avut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calitatea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 administrator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asociat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unic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într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-o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societate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comercială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care a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fost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declarată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insolventă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sau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faliment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în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ultimii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 </w:t>
            </w:r>
            <w:proofErr w:type="spellStart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ani</w:t>
            </w:r>
            <w:proofErr w:type="spellEnd"/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(2013, 2014, 2015, 2016, 2017)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" w:type="dxa"/>
              <w:left w:w="9" w:type="dxa"/>
              <w:bottom w:w="9" w:type="dxa"/>
              <w:right w:w="9" w:type="dxa"/>
            </w:tcMar>
            <w:hideMark/>
          </w:tcPr>
          <w:p w:rsidR="00C903FD" w:rsidRPr="00C903FD" w:rsidRDefault="00C903FD" w:rsidP="00C9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03FD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</w:tr>
    </w:tbl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2" w:name="do|ax1|pa3"/>
      <w:bookmarkEnd w:id="2"/>
      <w:r w:rsidRPr="00C903FD">
        <w:rPr>
          <w:rFonts w:ascii="Verdana" w:eastAsia="Times New Roman" w:hAnsi="Verdana" w:cs="Times New Roman"/>
          <w:sz w:val="14"/>
        </w:rPr>
        <w:t>____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3" w:name="do|ax1|pa4"/>
      <w:bookmarkEnd w:id="3"/>
      <w:r w:rsidRPr="00C903FD">
        <w:rPr>
          <w:rFonts w:ascii="Verdana" w:eastAsia="Times New Roman" w:hAnsi="Verdana" w:cs="Times New Roman"/>
          <w:sz w:val="14"/>
        </w:rPr>
        <w:t>*</w:t>
      </w:r>
      <w:proofErr w:type="spellStart"/>
      <w:r w:rsidRPr="00C903FD">
        <w:rPr>
          <w:rFonts w:ascii="Verdana" w:eastAsia="Times New Roman" w:hAnsi="Verdana" w:cs="Times New Roman"/>
          <w:sz w:val="14"/>
        </w:rPr>
        <w:t>Pentru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evaluarea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criteriului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"</w:t>
      </w:r>
      <w:proofErr w:type="spellStart"/>
      <w:r w:rsidRPr="00C903FD">
        <w:rPr>
          <w:rFonts w:ascii="Verdana" w:eastAsia="Times New Roman" w:hAnsi="Verdana" w:cs="Times New Roman"/>
          <w:sz w:val="14"/>
        </w:rPr>
        <w:t>număr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IMM/100 </w:t>
      </w:r>
      <w:proofErr w:type="spellStart"/>
      <w:r w:rsidRPr="00C903FD">
        <w:rPr>
          <w:rFonts w:ascii="Verdana" w:eastAsia="Times New Roman" w:hAnsi="Verdana" w:cs="Times New Roman"/>
          <w:sz w:val="14"/>
        </w:rPr>
        <w:t>locuitori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", </w:t>
      </w:r>
      <w:proofErr w:type="spellStart"/>
      <w:r w:rsidRPr="00C903FD">
        <w:rPr>
          <w:rFonts w:ascii="Verdana" w:eastAsia="Times New Roman" w:hAnsi="Verdana" w:cs="Times New Roman"/>
          <w:sz w:val="14"/>
        </w:rPr>
        <w:t>municipiul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Bucureşti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este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asimilat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şi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va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fi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tratat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ca un </w:t>
      </w:r>
      <w:proofErr w:type="spellStart"/>
      <w:r w:rsidRPr="00C903FD">
        <w:rPr>
          <w:rFonts w:ascii="Verdana" w:eastAsia="Times New Roman" w:hAnsi="Verdana" w:cs="Times New Roman"/>
          <w:sz w:val="14"/>
        </w:rPr>
        <w:t>judeţ</w:t>
      </w:r>
      <w:proofErr w:type="spellEnd"/>
      <w:r w:rsidRPr="00C903FD">
        <w:rPr>
          <w:rFonts w:ascii="Verdana" w:eastAsia="Times New Roman" w:hAnsi="Verdana" w:cs="Times New Roman"/>
          <w:sz w:val="14"/>
        </w:rPr>
        <w:t>.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4" w:name="do|ax1|pa5"/>
      <w:bookmarkEnd w:id="4"/>
      <w:proofErr w:type="spellStart"/>
      <w:r w:rsidRPr="00C903FD">
        <w:rPr>
          <w:rFonts w:ascii="Verdana" w:eastAsia="Times New Roman" w:hAnsi="Verdana" w:cs="Times New Roman"/>
          <w:sz w:val="14"/>
        </w:rPr>
        <w:t>Punctajul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maxim care se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poate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obţine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este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de 100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puncte</w:t>
      </w:r>
      <w:proofErr w:type="spellEnd"/>
      <w:r w:rsidRPr="00C903FD">
        <w:rPr>
          <w:rFonts w:ascii="Verdana" w:eastAsia="Times New Roman" w:hAnsi="Verdana" w:cs="Times New Roman"/>
          <w:sz w:val="14"/>
        </w:rPr>
        <w:t>.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5" w:name="do|ax1|pa6"/>
      <w:bookmarkEnd w:id="5"/>
      <w:proofErr w:type="spellStart"/>
      <w:r w:rsidRPr="00C903FD">
        <w:rPr>
          <w:rFonts w:ascii="Verdana" w:eastAsia="Times New Roman" w:hAnsi="Verdana" w:cs="Times New Roman"/>
          <w:sz w:val="14"/>
        </w:rPr>
        <w:t>Punctajul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minim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pentru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accesarea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programului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este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de 50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puncte</w:t>
      </w:r>
      <w:proofErr w:type="spellEnd"/>
      <w:r w:rsidRPr="00C903FD">
        <w:rPr>
          <w:rFonts w:ascii="Verdana" w:eastAsia="Times New Roman" w:hAnsi="Verdana" w:cs="Times New Roman"/>
          <w:sz w:val="14"/>
        </w:rPr>
        <w:t>.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6" w:name="do|ax1|pa7"/>
      <w:bookmarkEnd w:id="6"/>
      <w:proofErr w:type="spellStart"/>
      <w:r w:rsidRPr="00C903FD">
        <w:rPr>
          <w:rFonts w:ascii="Verdana" w:eastAsia="Times New Roman" w:hAnsi="Verdana" w:cs="Times New Roman"/>
          <w:sz w:val="14"/>
        </w:rPr>
        <w:t>Selectarea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şi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contractarea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proiectelor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se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va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face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după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următorul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algoritm</w:t>
      </w:r>
      <w:proofErr w:type="spellEnd"/>
      <w:r w:rsidRPr="00C903FD">
        <w:rPr>
          <w:rFonts w:ascii="Verdana" w:eastAsia="Times New Roman" w:hAnsi="Verdana" w:cs="Times New Roman"/>
          <w:sz w:val="14"/>
        </w:rPr>
        <w:t>: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7" w:name="do|ax1|pa8"/>
      <w:bookmarkEnd w:id="7"/>
      <w:r w:rsidRPr="00C903FD">
        <w:rPr>
          <w:rFonts w:ascii="Verdana" w:eastAsia="Times New Roman" w:hAnsi="Verdana" w:cs="Times New Roman"/>
          <w:sz w:val="14"/>
        </w:rPr>
        <w:t xml:space="preserve">-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Pentru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planurile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afaceri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, </w:t>
      </w:r>
      <w:proofErr w:type="spellStart"/>
      <w:r w:rsidRPr="00C903FD">
        <w:rPr>
          <w:rFonts w:ascii="Verdana" w:eastAsia="Times New Roman" w:hAnsi="Verdana" w:cs="Times New Roman"/>
          <w:sz w:val="14"/>
        </w:rPr>
        <w:t>selectarea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proiectelor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se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va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face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în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ordinea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descrescătoare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punctajului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obţinut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. La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punctaje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egale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va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prevala</w:t>
      </w:r>
      <w:proofErr w:type="spellEnd"/>
      <w:r w:rsidRPr="00C903FD">
        <w:rPr>
          <w:rFonts w:ascii="Verdana" w:eastAsia="Times New Roman" w:hAnsi="Verdana" w:cs="Times New Roman"/>
          <w:sz w:val="14"/>
        </w:rPr>
        <w:t>: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8" w:name="do|ax1|pa9"/>
      <w:bookmarkEnd w:id="8"/>
      <w:r w:rsidRPr="00C903FD">
        <w:rPr>
          <w:rFonts w:ascii="Verdana" w:eastAsia="Times New Roman" w:hAnsi="Verdana" w:cs="Times New Roman"/>
          <w:sz w:val="14"/>
        </w:rPr>
        <w:t xml:space="preserve">-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numărul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locuri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muncă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urmează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fi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create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în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cadrul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programului</w:t>
      </w:r>
      <w:proofErr w:type="spellEnd"/>
      <w:r w:rsidRPr="00C903FD">
        <w:rPr>
          <w:rFonts w:ascii="Verdana" w:eastAsia="Times New Roman" w:hAnsi="Verdana" w:cs="Times New Roman"/>
          <w:sz w:val="14"/>
        </w:rPr>
        <w:t>;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9" w:name="do|ax1|pa10"/>
      <w:bookmarkEnd w:id="9"/>
      <w:r w:rsidRPr="00C903FD">
        <w:rPr>
          <w:rFonts w:ascii="Verdana" w:eastAsia="Times New Roman" w:hAnsi="Verdana" w:cs="Times New Roman"/>
          <w:sz w:val="14"/>
        </w:rPr>
        <w:t xml:space="preserve">-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numărul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locuri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muncă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ocupate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persoane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din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categoria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persoane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defavorizate</w:t>
      </w:r>
      <w:proofErr w:type="spellEnd"/>
      <w:r w:rsidRPr="00C903FD">
        <w:rPr>
          <w:rFonts w:ascii="Verdana" w:eastAsia="Times New Roman" w:hAnsi="Verdana" w:cs="Times New Roman"/>
          <w:sz w:val="14"/>
        </w:rPr>
        <w:t>/</w:t>
      </w:r>
      <w:proofErr w:type="spellStart"/>
      <w:r w:rsidRPr="00C903FD">
        <w:rPr>
          <w:rFonts w:ascii="Verdana" w:eastAsia="Times New Roman" w:hAnsi="Verdana" w:cs="Times New Roman"/>
          <w:sz w:val="14"/>
        </w:rPr>
        <w:t>absolvenţi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după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anul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2012/</w:t>
      </w:r>
      <w:proofErr w:type="spellStart"/>
      <w:r w:rsidRPr="00C903FD">
        <w:rPr>
          <w:rFonts w:ascii="Verdana" w:eastAsia="Times New Roman" w:hAnsi="Verdana" w:cs="Times New Roman"/>
          <w:sz w:val="14"/>
        </w:rPr>
        <w:t>şomeri</w:t>
      </w:r>
      <w:proofErr w:type="spellEnd"/>
      <w:r w:rsidRPr="00C903FD">
        <w:rPr>
          <w:rFonts w:ascii="Verdana" w:eastAsia="Times New Roman" w:hAnsi="Verdana" w:cs="Times New Roman"/>
          <w:sz w:val="14"/>
        </w:rPr>
        <w:t>;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10" w:name="do|ax1|pa11"/>
      <w:bookmarkEnd w:id="10"/>
      <w:r w:rsidRPr="00C903FD">
        <w:rPr>
          <w:rFonts w:ascii="Verdana" w:eastAsia="Times New Roman" w:hAnsi="Verdana" w:cs="Times New Roman"/>
          <w:sz w:val="14"/>
        </w:rPr>
        <w:t xml:space="preserve">- </w:t>
      </w:r>
      <w:proofErr w:type="spellStart"/>
      <w:proofErr w:type="gramStart"/>
      <w:r w:rsidRPr="00C903FD">
        <w:rPr>
          <w:rFonts w:ascii="Verdana" w:eastAsia="Times New Roman" w:hAnsi="Verdana" w:cs="Times New Roman"/>
          <w:sz w:val="14"/>
        </w:rPr>
        <w:t>punctajul</w:t>
      </w:r>
      <w:proofErr w:type="spellEnd"/>
      <w:proofErr w:type="gram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obţinut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la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criteriul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ponderea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valorii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echipamentelor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tehnologice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din </w:t>
      </w:r>
      <w:proofErr w:type="spellStart"/>
      <w:r w:rsidRPr="00C903FD">
        <w:rPr>
          <w:rFonts w:ascii="Verdana" w:eastAsia="Times New Roman" w:hAnsi="Verdana" w:cs="Times New Roman"/>
          <w:sz w:val="14"/>
        </w:rPr>
        <w:t>valoarea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totală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a </w:t>
      </w:r>
      <w:proofErr w:type="spellStart"/>
      <w:r w:rsidRPr="00C903FD">
        <w:rPr>
          <w:rFonts w:ascii="Verdana" w:eastAsia="Times New Roman" w:hAnsi="Verdana" w:cs="Times New Roman"/>
          <w:sz w:val="14"/>
        </w:rPr>
        <w:t>proiectului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(</w:t>
      </w:r>
      <w:proofErr w:type="spellStart"/>
      <w:r w:rsidRPr="00C903FD">
        <w:rPr>
          <w:rFonts w:ascii="Verdana" w:eastAsia="Times New Roman" w:hAnsi="Verdana" w:cs="Times New Roman"/>
          <w:sz w:val="14"/>
        </w:rPr>
        <w:t>secţiunea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 din </w:t>
      </w:r>
      <w:proofErr w:type="spellStart"/>
      <w:r w:rsidRPr="00C903FD">
        <w:rPr>
          <w:rFonts w:ascii="Verdana" w:eastAsia="Times New Roman" w:hAnsi="Verdana" w:cs="Times New Roman"/>
          <w:sz w:val="14"/>
        </w:rPr>
        <w:t>criteriile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de </w:t>
      </w:r>
      <w:proofErr w:type="spellStart"/>
      <w:r w:rsidRPr="00C903FD">
        <w:rPr>
          <w:rFonts w:ascii="Verdana" w:eastAsia="Times New Roman" w:hAnsi="Verdana" w:cs="Times New Roman"/>
          <w:sz w:val="14"/>
        </w:rPr>
        <w:t>evaluare</w:t>
      </w:r>
      <w:proofErr w:type="spellEnd"/>
      <w:r w:rsidRPr="00C903FD">
        <w:rPr>
          <w:rFonts w:ascii="Verdana" w:eastAsia="Times New Roman" w:hAnsi="Verdana" w:cs="Times New Roman"/>
          <w:sz w:val="14"/>
        </w:rPr>
        <w:t>);</w:t>
      </w:r>
    </w:p>
    <w:p w:rsidR="00C903FD" w:rsidRPr="00C903FD" w:rsidRDefault="00C903FD" w:rsidP="00C903F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</w:rPr>
      </w:pPr>
      <w:bookmarkStart w:id="11" w:name="do|ax1|pa12"/>
      <w:bookmarkEnd w:id="11"/>
      <w:r w:rsidRPr="00C903FD">
        <w:rPr>
          <w:rFonts w:ascii="Verdana" w:eastAsia="Times New Roman" w:hAnsi="Verdana" w:cs="Times New Roman"/>
          <w:sz w:val="14"/>
        </w:rPr>
        <w:t xml:space="preserve">- </w:t>
      </w:r>
      <w:proofErr w:type="gramStart"/>
      <w:r w:rsidRPr="00C903FD">
        <w:rPr>
          <w:rFonts w:ascii="Verdana" w:eastAsia="Times New Roman" w:hAnsi="Verdana" w:cs="Times New Roman"/>
          <w:sz w:val="14"/>
        </w:rPr>
        <w:t>data</w:t>
      </w:r>
      <w:proofErr w:type="gram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şi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ora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înscrierii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</w:t>
      </w:r>
      <w:proofErr w:type="spellStart"/>
      <w:r w:rsidRPr="00C903FD">
        <w:rPr>
          <w:rFonts w:ascii="Verdana" w:eastAsia="Times New Roman" w:hAnsi="Verdana" w:cs="Times New Roman"/>
          <w:sz w:val="14"/>
        </w:rPr>
        <w:t>în</w:t>
      </w:r>
      <w:proofErr w:type="spellEnd"/>
      <w:r w:rsidRPr="00C903FD">
        <w:rPr>
          <w:rFonts w:ascii="Verdana" w:eastAsia="Times New Roman" w:hAnsi="Verdana" w:cs="Times New Roman"/>
          <w:sz w:val="14"/>
        </w:rPr>
        <w:t xml:space="preserve"> program.</w:t>
      </w:r>
    </w:p>
    <w:p w:rsidR="002D334F" w:rsidRPr="00C903FD" w:rsidRDefault="002D334F"/>
    <w:sectPr w:rsidR="002D334F" w:rsidRPr="00C903FD" w:rsidSect="002D3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C903FD"/>
    <w:rsid w:val="00287871"/>
    <w:rsid w:val="002D334F"/>
    <w:rsid w:val="00C903FD"/>
    <w:rsid w:val="00D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C903FD"/>
  </w:style>
  <w:style w:type="character" w:customStyle="1" w:styleId="tax">
    <w:name w:val="tax"/>
    <w:basedOn w:val="DefaultParagraphFont"/>
    <w:rsid w:val="00C903FD"/>
  </w:style>
  <w:style w:type="character" w:styleId="Hyperlink">
    <w:name w:val="Hyperlink"/>
    <w:basedOn w:val="DefaultParagraphFont"/>
    <w:uiPriority w:val="99"/>
    <w:semiHidden/>
    <w:unhideWhenUsed/>
    <w:rsid w:val="00C903FD"/>
    <w:rPr>
      <w:color w:val="0000FF"/>
      <w:u w:val="single"/>
    </w:rPr>
  </w:style>
  <w:style w:type="character" w:customStyle="1" w:styleId="tpa">
    <w:name w:val="tpa"/>
    <w:basedOn w:val="DefaultParagraphFont"/>
    <w:rsid w:val="00C903FD"/>
  </w:style>
  <w:style w:type="paragraph" w:styleId="NormalWeb">
    <w:name w:val="Normal (Web)"/>
    <w:basedOn w:val="Normal"/>
    <w:uiPriority w:val="99"/>
    <w:unhideWhenUsed/>
    <w:rsid w:val="00C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834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3231344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083269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9780318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720748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74522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24098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176069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822501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7492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181912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992732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54983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777624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drept.ro/00196599.htm" TargetMode="External"/><Relationship Id="rId5" Type="http://schemas.openxmlformats.org/officeDocument/2006/relationships/hyperlink" Target="https://idrept.ro/0016613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691DF-A215-47D6-B73F-D9A0152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1</cp:revision>
  <dcterms:created xsi:type="dcterms:W3CDTF">2018-12-18T04:22:00Z</dcterms:created>
  <dcterms:modified xsi:type="dcterms:W3CDTF">2018-12-18T04:24:00Z</dcterms:modified>
</cp:coreProperties>
</file>